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7655" w:leader="none"/>
        </w:tabs>
        <w:ind w:firstLine="1251" w:start="6120"/>
        <w:rPr>
          <w:spacing w:val="-2"/>
          <w:sz w:val="26"/>
          <w:szCs w:val="26"/>
          <w:lang w:val="uk-UA"/>
        </w:rPr>
      </w:pPr>
      <w:r>
        <w:rPr>
          <w:spacing w:val="-2"/>
          <w:sz w:val="26"/>
          <w:szCs w:val="26"/>
          <w:lang w:val="uk-UA"/>
        </w:rPr>
        <w:t>Додаток 1</w:t>
      </w:r>
    </w:p>
    <w:p>
      <w:pPr>
        <w:pStyle w:val="Normal"/>
        <w:ind w:start="41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>
        <w:rPr>
          <w:sz w:val="26"/>
          <w:szCs w:val="26"/>
          <w:lang w:val="uk-UA"/>
        </w:rPr>
        <w:t>ектор</w:t>
      </w:r>
      <w:r>
        <w:rPr>
          <w:sz w:val="26"/>
          <w:szCs w:val="26"/>
          <w:lang w:val="uk-UA"/>
        </w:rPr>
        <w:t>у</w:t>
      </w:r>
    </w:p>
    <w:p>
      <w:pPr>
        <w:pStyle w:val="Normal"/>
        <w:ind w:start="41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Державного університету економіки і технологій</w:t>
      </w:r>
    </w:p>
    <w:p>
      <w:pPr>
        <w:pStyle w:val="Normal"/>
        <w:ind w:start="41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Андрію ШАЙКАНУ</w:t>
      </w:r>
    </w:p>
    <w:p>
      <w:pPr>
        <w:pStyle w:val="NoSpacing"/>
        <w:ind w:start="4140"/>
        <w:rPr>
          <w:lang w:val="uk-UA"/>
        </w:rPr>
      </w:pPr>
      <w:r>
        <w:rPr>
          <w:lang w:val="uk-UA"/>
        </w:rPr>
        <w:t>________________________________</w:t>
      </w:r>
    </w:p>
    <w:p>
      <w:pPr>
        <w:pStyle w:val="NoSpacing"/>
        <w:ind w:start="414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(від  –  науковий ступінь, </w:t>
      </w:r>
    </w:p>
    <w:p>
      <w:pPr>
        <w:pStyle w:val="NoSpacing"/>
        <w:ind w:start="4140"/>
        <w:rPr>
          <w:lang w:val="uk-UA"/>
        </w:rPr>
      </w:pPr>
      <w:r>
        <w:rPr>
          <w:lang w:val="uk-UA"/>
        </w:rPr>
        <w:t>________________________________</w:t>
      </w:r>
    </w:p>
    <w:p>
      <w:pPr>
        <w:pStyle w:val="NoSpacing"/>
        <w:ind w:start="414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вчене звання,</w:t>
      </w:r>
    </w:p>
    <w:p>
      <w:pPr>
        <w:pStyle w:val="NoSpacing"/>
        <w:ind w:start="4140"/>
        <w:rPr>
          <w:lang w:val="uk-UA"/>
        </w:rPr>
      </w:pPr>
      <w:r>
        <w:rPr>
          <w:lang w:val="uk-UA"/>
        </w:rPr>
        <w:t>________________________________</w:t>
      </w:r>
    </w:p>
    <w:p>
      <w:pPr>
        <w:pStyle w:val="NoSpacing"/>
        <w:ind w:start="414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прізвище,</w:t>
      </w:r>
    </w:p>
    <w:p>
      <w:pPr>
        <w:pStyle w:val="NoSpacing"/>
        <w:ind w:start="4140"/>
        <w:rPr>
          <w:bCs/>
          <w:lang w:val="uk-UA"/>
        </w:rPr>
      </w:pPr>
      <w:r>
        <w:rPr>
          <w:lang w:val="uk-UA"/>
        </w:rPr>
        <w:t>________________________________</w:t>
      </w:r>
    </w:p>
    <w:p>
      <w:pPr>
        <w:pStyle w:val="NoSpacing"/>
        <w:ind w:start="4140"/>
        <w:rPr>
          <w:bCs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  <w:t>ім’я,  по батькові)</w:t>
      </w:r>
    </w:p>
    <w:p>
      <w:pPr>
        <w:pStyle w:val="HTMLPreformatted"/>
        <w:ind w:start="4140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cs="Times New Roman" w:ascii="Times New Roman" w:hAnsi="Times New Roman"/>
          <w:bCs/>
          <w:sz w:val="26"/>
          <w:szCs w:val="26"/>
          <w:lang w:val="uk-UA"/>
        </w:rPr>
      </w:r>
    </w:p>
    <w:p>
      <w:pPr>
        <w:pStyle w:val="Default"/>
        <w:widowControl w:val="false"/>
        <w:jc w:val="center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ЗАЯВА</w:t>
      </w:r>
    </w:p>
    <w:p>
      <w:pPr>
        <w:pStyle w:val="Default"/>
        <w:widowControl w:val="false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</w:r>
    </w:p>
    <w:p>
      <w:pPr>
        <w:pStyle w:val="Default"/>
        <w:widowControl w:val="false"/>
        <w:ind w:firstLine="567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Прошу допустити мене до участі в конкурсному відборі для заміщення вакантної посади (посади, яка буде вакантною з «___» ____________ 20 __ р.) * _______________________________________________________________________ </w:t>
      </w:r>
    </w:p>
    <w:p>
      <w:pPr>
        <w:pStyle w:val="Default"/>
        <w:jc w:val="center"/>
        <w:rPr>
          <w:i/>
          <w:color w:val="auto"/>
          <w:sz w:val="20"/>
          <w:szCs w:val="23"/>
          <w:lang w:val="uk-UA"/>
        </w:rPr>
      </w:pPr>
      <w:r>
        <w:rPr>
          <w:i/>
          <w:color w:val="auto"/>
          <w:sz w:val="20"/>
          <w:szCs w:val="23"/>
          <w:lang w:val="uk-UA"/>
        </w:rPr>
        <w:t>(асистента, викладача, старшого викладача, доцента, професора, завідувача кафедри)</w:t>
      </w:r>
    </w:p>
    <w:p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Повідомляю також свої дані для листування:</w:t>
      </w:r>
    </w:p>
    <w:p>
      <w:pPr>
        <w:pStyle w:val="Default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поштова адреса: ________________________________________________________;</w:t>
      </w:r>
    </w:p>
    <w:p>
      <w:pPr>
        <w:pStyle w:val="Default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електронна адреса: ______________________________________________________. </w:t>
      </w:r>
    </w:p>
    <w:p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Дозволяю проводити обговорення моєї кандидатури за моєї відсутності відповідним трудовим колективом. </w:t>
      </w:r>
    </w:p>
    <w:p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З </w:t>
      </w:r>
      <w:r>
        <w:rPr>
          <w:iCs/>
          <w:color w:val="auto"/>
          <w:sz w:val="26"/>
          <w:szCs w:val="26"/>
          <w:lang w:val="uk-UA"/>
        </w:rPr>
        <w:t xml:space="preserve">Положенням </w:t>
      </w:r>
      <w:r>
        <w:rPr>
          <w:color w:val="auto"/>
          <w:sz w:val="26"/>
          <w:szCs w:val="26"/>
          <w:lang w:val="uk-UA"/>
        </w:rPr>
        <w:t>про порядок проведення конкурсного відбору при заміщенні вакантних посад науково-педагогічних, педагогічних працівників Державного університету економіки і технологій  та іншими документами ознайомлений (а).</w:t>
      </w:r>
    </w:p>
    <w:p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>
        <w:rPr>
          <w:i/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Надаю згоду на обробку та використання моїх персональних даних згідно із Законом України «Про захист персональних даних».</w:t>
      </w:r>
    </w:p>
    <w:p>
      <w:pPr>
        <w:pStyle w:val="Default"/>
        <w:ind w:firstLine="567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Підтверджую достовірність інформації у поданих мною документах.</w:t>
      </w:r>
      <w:r>
        <w:rPr>
          <w:i/>
          <w:color w:val="auto"/>
          <w:sz w:val="26"/>
          <w:szCs w:val="26"/>
          <w:lang w:val="uk-UA"/>
        </w:rPr>
        <w:tab/>
        <w:tab/>
      </w:r>
    </w:p>
    <w:p>
      <w:pPr>
        <w:pStyle w:val="Default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До заяви додаю: 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Копія паспорта громадянина  України та копія  реєстраційного  номеру  облікової картки  платника  податків.</w:t>
      </w:r>
    </w:p>
    <w:p>
      <w:pPr>
        <w:pStyle w:val="Normal"/>
        <w:numPr>
          <w:ilvl w:val="0"/>
          <w:numId w:val="1"/>
        </w:numPr>
        <w:jc w:val="both"/>
        <w:rPr>
          <w:color w:val="333333"/>
          <w:sz w:val="26"/>
          <w:szCs w:val="26"/>
          <w:shd w:fill="FFFFFF" w:val="clear"/>
        </w:rPr>
      </w:pPr>
      <w:r>
        <w:rPr>
          <w:sz w:val="26"/>
          <w:szCs w:val="26"/>
        </w:rPr>
        <w:t>Копії  документів про вищу  освіту з додатками  встановленого зразка, науковий  ступінь, вчене звання, стажування.</w:t>
      </w:r>
      <w:r>
        <w:rPr>
          <w:color w:val="333333"/>
          <w:sz w:val="26"/>
          <w:szCs w:val="26"/>
          <w:shd w:fill="FFFFFF" w:val="clear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color w:val="333333"/>
          <w:sz w:val="26"/>
          <w:szCs w:val="26"/>
          <w:shd w:fill="FFFFFF" w:val="clear"/>
        </w:rPr>
        <w:t>Копія  трудової книжки.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ascii="Proxima Nova" w:hAnsi="Proxima Nova"/>
          <w:color w:val="212529"/>
          <w:sz w:val="26"/>
          <w:szCs w:val="26"/>
          <w:shd w:fill="FFFFFF" w:val="clear"/>
        </w:rPr>
        <w:t>Документи, які підтверджують підвищення кваліфікації протягом п’яти останніх п’ят</w:t>
      </w:r>
      <w:r>
        <w:rPr>
          <w:rFonts w:hint="eastAsia" w:ascii="Proxima Nova" w:hAnsi="Proxima Nova"/>
          <w:color w:val="212529"/>
          <w:sz w:val="26"/>
          <w:szCs w:val="26"/>
          <w:shd w:fill="FFFFFF" w:val="clear"/>
        </w:rPr>
        <w:t>и</w:t>
      </w:r>
      <w:r>
        <w:rPr>
          <w:rFonts w:ascii="Proxima Nova" w:hAnsi="Proxima Nova"/>
          <w:color w:val="212529"/>
          <w:sz w:val="26"/>
          <w:szCs w:val="26"/>
          <w:shd w:fill="FFFFFF" w:val="clear"/>
        </w:rPr>
        <w:t xml:space="preserve"> років  (2019-2023</w:t>
      </w:r>
      <w:bookmarkStart w:id="0" w:name="_GoBack"/>
      <w:bookmarkEnd w:id="0"/>
      <w:r>
        <w:rPr>
          <w:rFonts w:ascii="Proxima Nova" w:hAnsi="Proxima Nova"/>
          <w:color w:val="212529"/>
          <w:sz w:val="26"/>
          <w:szCs w:val="26"/>
          <w:shd w:fill="FFFFFF" w:val="clear"/>
        </w:rPr>
        <w:t>рр.).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Документи  про досягнення у професійній діяльності, які зараховуються за останні п’ять років відповідно до пункту 38 Ліцензійних умов провадження освітньої діяльності.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Особовий листок з обліку кадрів.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Автобіографія.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Згода на збір та обробку персональних даних.</w:t>
      </w:r>
    </w:p>
    <w:p>
      <w:pPr>
        <w:pStyle w:val="Normal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Дві фотокартки розміром 3 х 4 см.</w:t>
      </w:r>
    </w:p>
    <w:p>
      <w:pPr>
        <w:pStyle w:val="Default"/>
        <w:ind w:start="284"/>
        <w:rPr>
          <w:color w:val="auto"/>
          <w:sz w:val="26"/>
          <w:szCs w:val="26"/>
          <w:lang w:val="uk-UA"/>
        </w:rPr>
      </w:pPr>
      <w:r>
        <w:rPr>
          <w:rFonts w:eastAsia="Calibri"/>
          <w:color w:val="auto"/>
          <w:sz w:val="26"/>
          <w:szCs w:val="26"/>
          <w:lang w:val="uk-UA" w:eastAsia="zh-CN"/>
        </w:rPr>
        <w:t xml:space="preserve">10. </w:t>
      </w:r>
      <w:r>
        <w:rPr>
          <w:rFonts w:eastAsia="Calibri"/>
          <w:color w:val="auto"/>
          <w:sz w:val="26"/>
          <w:szCs w:val="26"/>
          <w:lang w:eastAsia="zh-CN"/>
        </w:rPr>
        <w:t>Інші документи, що засвідчують професійні освітні кваліфікації (за</w:t>
      </w:r>
      <w:r>
        <w:rPr>
          <w:sz w:val="26"/>
          <w:szCs w:val="26"/>
          <w:lang w:val="uk-UA"/>
        </w:rPr>
        <w:t xml:space="preserve"> наявності).</w:t>
      </w:r>
    </w:p>
    <w:p>
      <w:pPr>
        <w:pStyle w:val="Default"/>
        <w:ind w:start="720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</w:r>
    </w:p>
    <w:p>
      <w:pPr>
        <w:pStyle w:val="Normal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«____» ___________ 20__ р.</w:t>
        <w:tab/>
        <w:t xml:space="preserve">     ___________</w:t>
        <w:tab/>
        <w:tab/>
        <w:t>_______________________ **</w:t>
      </w:r>
    </w:p>
    <w:p>
      <w:pPr>
        <w:pStyle w:val="Normal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</w:t>
      </w:r>
      <w:r>
        <w:rPr>
          <w:sz w:val="16"/>
          <w:szCs w:val="16"/>
          <w:lang w:val="uk-UA"/>
        </w:rPr>
        <w:tab/>
        <w:tab/>
        <w:t>(Дата)</w:t>
        <w:tab/>
        <w:tab/>
        <w:tab/>
        <w:tab/>
        <w:t>(Підпис)</w:t>
        <w:tab/>
        <w:tab/>
        <w:t xml:space="preserve">       (Ініціали, прізвище)</w:t>
      </w:r>
    </w:p>
    <w:p>
      <w:pPr>
        <w:pStyle w:val="Normal"/>
        <w:jc w:val="both"/>
        <w:rPr>
          <w:szCs w:val="28"/>
          <w:lang w:val="uk-UA"/>
        </w:rPr>
      </w:pPr>
      <w:r>
        <w:rPr>
          <w:szCs w:val="28"/>
          <w:lang w:val="uk-UA"/>
        </w:rPr>
        <w:t>* обов’язково вказати підрозділ.</w:t>
      </w:r>
    </w:p>
    <w:p>
      <w:pPr>
        <w:pStyle w:val="Normal"/>
        <w:jc w:val="both"/>
        <w:rPr>
          <w:szCs w:val="28"/>
          <w:lang w:val="uk-UA"/>
        </w:rPr>
      </w:pPr>
      <w:r>
        <w:rPr>
          <w:szCs w:val="28"/>
          <w:lang w:val="uk-UA"/>
        </w:rPr>
        <w:t>** заява пишеться власноруч претендентом.</w:t>
      </w:r>
      <w:r>
        <w:br w:type="page"/>
      </w:r>
    </w:p>
    <w:p>
      <w:pPr>
        <w:pStyle w:val="Normal"/>
        <w:shd w:val="clear" w:color="auto" w:fill="FFFFFF"/>
        <w:spacing w:before="0" w:after="0"/>
        <w:ind w:start="6120"/>
        <w:jc w:val="end"/>
        <w:rPr>
          <w:spacing w:val="-2"/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Додаток 2</w:t>
      </w:r>
    </w:p>
    <w:p>
      <w:pPr>
        <w:pStyle w:val="Normal"/>
        <w:shd w:val="clear" w:color="auto" w:fill="FFFFFF"/>
        <w:ind w:start="6120"/>
        <w:jc w:val="end"/>
        <w:rPr>
          <w:i/>
          <w:spacing w:val="-2"/>
          <w:sz w:val="22"/>
          <w:szCs w:val="22"/>
          <w:lang w:val="uk-UA"/>
        </w:rPr>
      </w:pPr>
      <w:r>
        <w:rPr>
          <w:i/>
          <w:spacing w:val="-2"/>
          <w:sz w:val="22"/>
          <w:szCs w:val="22"/>
          <w:lang w:val="uk-UA"/>
        </w:rPr>
      </w:r>
    </w:p>
    <w:p>
      <w:pPr>
        <w:pStyle w:val="Normal"/>
        <w:jc w:val="center"/>
        <w:rPr>
          <w:sz w:val="22"/>
          <w:szCs w:val="22"/>
          <w:lang w:val="uk-UA"/>
        </w:rPr>
      </w:pPr>
      <w:r>
        <w:rPr>
          <w:lang w:val="uk-UA"/>
        </w:rPr>
        <w:t>[</w:t>
      </w:r>
      <w:r>
        <w:rPr>
          <w:i/>
          <w:iCs/>
          <w:lang w:val="uk-UA"/>
        </w:rPr>
        <w:t>Список наукових та навчально-методичних праць складається в суцільному хронологічному порядку</w:t>
      </w:r>
      <w:r>
        <w:rPr>
          <w:lang w:val="uk-UA"/>
        </w:rPr>
        <w:t>]</w:t>
      </w:r>
    </w:p>
    <w:p>
      <w:pPr>
        <w:pStyle w:val="Normal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Список наукових та навчально-методичних праць</w:t>
      </w:r>
    </w:p>
    <w:p>
      <w:pPr>
        <w:pStyle w:val="Normal"/>
        <w:jc w:val="center"/>
        <w:rPr>
          <w:b/>
          <w:bCs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(науковий ступінь, вчене звання) </w:t>
      </w:r>
      <w:r>
        <w:rPr>
          <w:b/>
          <w:bCs/>
          <w:sz w:val="27"/>
          <w:szCs w:val="27"/>
          <w:lang w:val="uk-UA"/>
        </w:rPr>
        <w:t>Прізвище, ім’я та по батькові</w:t>
      </w:r>
    </w:p>
    <w:p>
      <w:pPr>
        <w:pStyle w:val="Normal"/>
        <w:jc w:val="center"/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</w:r>
    </w:p>
    <w:tbl>
      <w:tblPr>
        <w:tblW w:w="95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58"/>
        <w:gridCol w:w="5129"/>
        <w:gridCol w:w="3483"/>
      </w:tblGrid>
      <w:tr>
        <w:trPr/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Бібліографічний опис</w:t>
            </w:r>
          </w:p>
        </w:tc>
        <w:tc>
          <w:tcPr>
            <w:tcW w:w="3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Електронне посилання</w:t>
            </w:r>
          </w:p>
        </w:tc>
      </w:tr>
      <w:tr>
        <w:trPr/>
        <w:tc>
          <w:tcPr>
            <w:tcW w:w="95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Наукові праці, у тому числі у фахових виданнях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Іванченко І.І., (співавтори за наявністю) Документальне оформлення операцій використання виробничих запасів // Вісник Житомирського інженерно-технологічного інституту. Економічні науки. – Вип.17. – Житомир: ЖІТІ, 2018. – С. 146–155. </w:t>
            </w:r>
          </w:p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Фахове видання</w:t>
            </w:r>
          </w:p>
        </w:tc>
        <w:tc>
          <w:tcPr>
            <w:tcW w:w="3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hyperlink r:id="rId2">
              <w:r>
                <w:rPr>
                  <w:rStyle w:val="Hyperlink"/>
                  <w:sz w:val="24"/>
                  <w:szCs w:val="24"/>
                </w:rPr>
                <w:t>htt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p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www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nbuv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gov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ua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e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-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journal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PSPE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index</w:t>
              </w:r>
              <w:r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>
        <w:trPr/>
        <w:tc>
          <w:tcPr>
            <w:tcW w:w="95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Монографії, навчальні посібники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Іванченко І.І., (співавтори за наявністю). Технологія лізингу: Монографія,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К.: ЦНТ «Гопак», 2020. – 320 с.</w:t>
            </w:r>
          </w:p>
        </w:tc>
        <w:tc>
          <w:tcPr>
            <w:tcW w:w="3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Hyperlink"/>
                <w:sz w:val="24"/>
                <w:szCs w:val="24"/>
                <w:lang w:val="uk-UA"/>
              </w:rPr>
            </w:pPr>
            <w:r>
              <w:rPr>
                <w:rStyle w:val="Hyperlink"/>
                <w:sz w:val="24"/>
                <w:szCs w:val="24"/>
              </w:rPr>
              <w:t>http</w:t>
            </w:r>
            <w:r>
              <w:rPr>
                <w:rStyle w:val="Hyperlink"/>
                <w:sz w:val="24"/>
                <w:szCs w:val="24"/>
                <w:lang w:val="uk-UA"/>
              </w:rPr>
              <w:t>://</w:t>
            </w:r>
            <w:r>
              <w:rPr>
                <w:rStyle w:val="Hyperlink"/>
                <w:sz w:val="24"/>
                <w:szCs w:val="24"/>
              </w:rPr>
              <w:t>www</w:t>
            </w:r>
            <w:r>
              <w:rPr>
                <w:rStyle w:val="Hyperlink"/>
                <w:sz w:val="24"/>
                <w:szCs w:val="24"/>
                <w:lang w:val="uk-UA"/>
              </w:rPr>
              <w:t>/</w:t>
            </w:r>
            <w:r>
              <w:rPr>
                <w:rStyle w:val="Hyperlink"/>
                <w:sz w:val="24"/>
                <w:szCs w:val="24"/>
              </w:rPr>
              <w:t>nbuv</w:t>
            </w:r>
            <w:r>
              <w:rPr>
                <w:rStyle w:val="Hyperlink"/>
                <w:sz w:val="24"/>
                <w:szCs w:val="24"/>
                <w:lang w:val="uk-UA"/>
              </w:rPr>
              <w:t>.</w:t>
            </w:r>
            <w:r>
              <w:rPr>
                <w:rStyle w:val="Hyperlink"/>
                <w:sz w:val="24"/>
                <w:szCs w:val="24"/>
              </w:rPr>
              <w:t>gov</w:t>
            </w:r>
            <w:r>
              <w:rPr>
                <w:rStyle w:val="Hyperlink"/>
                <w:sz w:val="24"/>
                <w:szCs w:val="24"/>
                <w:lang w:val="uk-UA"/>
              </w:rPr>
              <w:t>.</w:t>
            </w:r>
            <w:r>
              <w:rPr>
                <w:rStyle w:val="Hyperlink"/>
                <w:sz w:val="24"/>
                <w:szCs w:val="24"/>
              </w:rPr>
              <w:t>ua</w:t>
            </w:r>
            <w:r>
              <w:rPr>
                <w:rStyle w:val="Hyperlink"/>
                <w:sz w:val="24"/>
                <w:szCs w:val="24"/>
                <w:lang w:val="uk-UA"/>
              </w:rPr>
              <w:t>/</w:t>
            </w:r>
            <w:r>
              <w:rPr>
                <w:rStyle w:val="Hyperlink"/>
                <w:sz w:val="24"/>
                <w:szCs w:val="24"/>
              </w:rPr>
              <w:t>ejournal</w:t>
            </w:r>
            <w:r>
              <w:rPr>
                <w:rStyle w:val="Hyperlink"/>
                <w:sz w:val="24"/>
                <w:szCs w:val="24"/>
                <w:lang w:val="uk-UA"/>
              </w:rPr>
              <w:t>/</w:t>
            </w:r>
          </w:p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Hyperlink"/>
                <w:sz w:val="24"/>
                <w:szCs w:val="24"/>
              </w:rPr>
              <w:t>PSPE/index.html</w:t>
            </w:r>
          </w:p>
        </w:tc>
      </w:tr>
      <w:tr>
        <w:trPr/>
        <w:tc>
          <w:tcPr>
            <w:tcW w:w="95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Авторські свідоцтва, дипломи, патенти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Іванченко І.І., (співавтори). </w:t>
            </w:r>
            <w:r>
              <w:rPr>
                <w:rFonts w:eastAsia="Times New Roman"/>
                <w:sz w:val="24"/>
                <w:szCs w:val="24"/>
                <w:lang w:val="uk-UA"/>
              </w:rPr>
              <w:t>Самохідний вібраційний трамбувач. Патент на корисну модель № 28911 Україна: МПК (2006) В65</w:t>
            </w:r>
            <w:r>
              <w:rPr>
                <w:rFonts w:eastAsia="Times New Roman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27/00; заявл. 27.08.2007; надрук. 15.12.2007, Бюл. № 21.</w:t>
            </w:r>
          </w:p>
        </w:tc>
        <w:tc>
          <w:tcPr>
            <w:tcW w:w="3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95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Навчально-методичні праці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Іванченко І.І., (співавтори за наявністю). </w:t>
            </w:r>
            <w:r>
              <w:rPr>
                <w:spacing w:val="-8"/>
                <w:sz w:val="24"/>
                <w:szCs w:val="24"/>
                <w:lang w:val="uk-UA"/>
              </w:rPr>
              <w:t xml:space="preserve">Методичні вказівки для самостійної роботи з дисципліни «Механічне обладнання аглодоменного та сталеплавильного виробництва». –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Кривий Ріг: КМІ НМетАУ, 2018. </w:t>
            </w:r>
            <w:r>
              <w:rPr>
                <w:sz w:val="24"/>
                <w:szCs w:val="24"/>
                <w:lang w:val="uk-UA"/>
              </w:rPr>
              <w:t>– 41с.</w:t>
            </w:r>
          </w:p>
        </w:tc>
        <w:tc>
          <w:tcPr>
            <w:tcW w:w="3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</w:r>
    </w:p>
    <w:p>
      <w:pPr>
        <w:pStyle w:val="Normal"/>
        <w:jc w:val="center"/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</w:r>
    </w:p>
    <w:p>
      <w:pPr>
        <w:pStyle w:val="Normal"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СПИСОК НАУКОВИХ ТА НАВЧАЛЬНО-МЕТОДИЧНИХ ПРАЦЬ ЗАСВІДЧУЮ: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Автор</w:t>
        <w:tab/>
        <w:tab/>
        <w:tab/>
        <w:tab/>
        <w:tab/>
        <w:t>(підпис)</w:t>
        <w:tab/>
        <w:tab/>
        <w:tab/>
        <w:tab/>
        <w:t>(Ініціали, прізвище)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Proxima Nova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0b07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qFormat/>
    <w:rsid w:val="00b80b07"/>
    <w:rPr>
      <w:rFonts w:ascii="Courier New" w:hAnsi="Courier New" w:eastAsia="Times New Roman" w:cs="Courier New"/>
      <w:sz w:val="20"/>
      <w:szCs w:val="20"/>
      <w:lang w:val="ru-RU" w:eastAsia="zh-CN"/>
    </w:rPr>
  </w:style>
  <w:style w:type="character" w:styleId="Hyperlink">
    <w:name w:val="Hyperlink"/>
    <w:semiHidden/>
    <w:rsid w:val="00b80b07"/>
    <w:rPr>
      <w:rFonts w:cs="Times New Roman"/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HTML"/>
    <w:qFormat/>
    <w:rsid w:val="00b80b07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</w:rPr>
  </w:style>
  <w:style w:type="paragraph" w:styleId="Default" w:customStyle="1">
    <w:name w:val="Default"/>
    <w:qFormat/>
    <w:rsid w:val="00b80b0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b80b07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zh-CN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/nbuv.gov.ua/e-journal/PSPE/index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2</Pages>
  <Words>405</Words>
  <Characters>3159</Characters>
  <CharactersWithSpaces>3559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2023-05-24T13:10:00Z</dcterms:created>
  <dc:creator>User</dc:creator>
  <dc:description/>
  <dc:language>en-US</dc:language>
  <cp:lastModifiedBy/>
  <dcterms:modified xsi:type="dcterms:W3CDTF">2026-05-08T14:43:50Z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